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001" w:rsidRPr="004A5001" w:rsidRDefault="004A5001" w:rsidP="009212F8">
      <w:pPr>
        <w:spacing w:line="360" w:lineRule="auto"/>
        <w:rPr>
          <w:b/>
        </w:rPr>
      </w:pPr>
      <w:r w:rsidRPr="004A5001">
        <w:rPr>
          <w:b/>
        </w:rPr>
        <w:t>Les guerres de religion</w:t>
      </w:r>
    </w:p>
    <w:p w:rsidR="004A5001" w:rsidRDefault="004A5001" w:rsidP="009212F8">
      <w:pPr>
        <w:spacing w:line="360" w:lineRule="auto"/>
        <w:ind w:firstLine="708"/>
      </w:pPr>
      <w:r>
        <w:t xml:space="preserve">De nombreux chrétiens sont </w:t>
      </w:r>
      <w:r w:rsidRPr="004A5001">
        <w:t>choqués par la richesse de l’église</w:t>
      </w:r>
      <w:r w:rsidR="009212F8">
        <w:t xml:space="preserve"> </w:t>
      </w:r>
      <w:r>
        <w:t xml:space="preserve">(doct1). </w:t>
      </w:r>
      <w:r w:rsidRPr="004A5001">
        <w:rPr>
          <w:b/>
        </w:rPr>
        <w:t>Luther</w:t>
      </w:r>
      <w:r>
        <w:t xml:space="preserve">, </w:t>
      </w:r>
      <w:r w:rsidRPr="009212F8">
        <w:rPr>
          <w:u w:val="single"/>
        </w:rPr>
        <w:t>un moine</w:t>
      </w:r>
      <w:r>
        <w:t xml:space="preserve"> allemand, trad</w:t>
      </w:r>
      <w:r w:rsidR="009212F8">
        <w:t xml:space="preserve">uit la Bible dans la langue du peuple. Il affirme que </w:t>
      </w:r>
      <w:r>
        <w:t xml:space="preserve">sa lecture </w:t>
      </w:r>
      <w:r w:rsidRPr="009212F8">
        <w:rPr>
          <w:u w:val="single"/>
        </w:rPr>
        <w:t>vaut plus</w:t>
      </w:r>
      <w:r>
        <w:t xml:space="preserve"> que</w:t>
      </w:r>
      <w:r w:rsidR="009212F8">
        <w:t xml:space="preserve"> tous les trésors de l’église. </w:t>
      </w:r>
      <w:r>
        <w:t xml:space="preserve">Le pape condamne ses écrits, qui </w:t>
      </w:r>
      <w:r w:rsidRPr="009212F8">
        <w:rPr>
          <w:u w:val="single"/>
        </w:rPr>
        <w:t xml:space="preserve">se </w:t>
      </w:r>
      <w:r w:rsidRPr="009212F8">
        <w:rPr>
          <w:u w:val="single"/>
        </w:rPr>
        <w:t>diffusent</w:t>
      </w:r>
      <w:r>
        <w:t xml:space="preserve"> grâce à </w:t>
      </w:r>
      <w:r w:rsidRPr="009212F8">
        <w:rPr>
          <w:u w:val="single"/>
        </w:rPr>
        <w:t>l’imprimerie.</w:t>
      </w:r>
    </w:p>
    <w:p w:rsidR="004A5001" w:rsidRDefault="004A5001" w:rsidP="009212F8">
      <w:pPr>
        <w:spacing w:line="360" w:lineRule="auto"/>
        <w:ind w:firstLine="708"/>
      </w:pPr>
      <w:r>
        <w:t xml:space="preserve">Les chrétiens se divisent alors en deux partis adverses : les </w:t>
      </w:r>
      <w:r w:rsidRPr="009212F8">
        <w:t>catholiques</w:t>
      </w:r>
      <w:r>
        <w:t xml:space="preserve"> restent</w:t>
      </w:r>
      <w:r w:rsidR="009212F8">
        <w:t xml:space="preserve"> </w:t>
      </w:r>
      <w:r>
        <w:t xml:space="preserve">fidèles au </w:t>
      </w:r>
      <w:r w:rsidRPr="009212F8">
        <w:rPr>
          <w:u w:val="single"/>
        </w:rPr>
        <w:t>pape</w:t>
      </w:r>
      <w:r>
        <w:t xml:space="preserve">, les  </w:t>
      </w:r>
      <w:r w:rsidRPr="009212F8">
        <w:t>protestants</w:t>
      </w:r>
      <w:r w:rsidR="009212F8">
        <w:t xml:space="preserve"> (ou réformés) </w:t>
      </w:r>
      <w:r>
        <w:t xml:space="preserve">refusent son autorité. Ils remplacent </w:t>
      </w:r>
      <w:r w:rsidRPr="009212F8">
        <w:rPr>
          <w:u w:val="single"/>
        </w:rPr>
        <w:t>la m</w:t>
      </w:r>
      <w:r w:rsidR="009212F8" w:rsidRPr="009212F8">
        <w:rPr>
          <w:u w:val="single"/>
        </w:rPr>
        <w:t>esse</w:t>
      </w:r>
      <w:r w:rsidR="009212F8">
        <w:t xml:space="preserve"> par une cérémonie dirigée </w:t>
      </w:r>
      <w:r>
        <w:t xml:space="preserve">par </w:t>
      </w:r>
      <w:r w:rsidRPr="009212F8">
        <w:rPr>
          <w:u w:val="single"/>
        </w:rPr>
        <w:t>un pasteur</w:t>
      </w:r>
      <w:r>
        <w:t xml:space="preserve"> et refusent </w:t>
      </w:r>
      <w:r w:rsidRPr="009212F8">
        <w:rPr>
          <w:u w:val="single"/>
        </w:rPr>
        <w:t>le culte</w:t>
      </w:r>
      <w:r>
        <w:t xml:space="preserve"> de l</w:t>
      </w:r>
      <w:r w:rsidR="009212F8">
        <w:t xml:space="preserve">a Vierge et des saints. Le roi </w:t>
      </w:r>
      <w:r>
        <w:t>d’Angleterre, des princes allemands, des nobles français se convertissent au protestantisme. L’Europe est divisée (doct2).</w:t>
      </w:r>
    </w:p>
    <w:p w:rsidR="004A5001" w:rsidRDefault="004A5001" w:rsidP="009212F8">
      <w:pPr>
        <w:spacing w:line="360" w:lineRule="auto"/>
        <w:ind w:firstLine="708"/>
      </w:pPr>
      <w:r>
        <w:t>En France, le roi et la majorité de la population restent catholiques.  S'ensuit à partir de 1562, u</w:t>
      </w:r>
      <w:r w:rsidR="009212F8">
        <w:t xml:space="preserve">ne série de  guerres brèves et </w:t>
      </w:r>
      <w:r w:rsidRPr="009212F8">
        <w:rPr>
          <w:u w:val="single"/>
        </w:rPr>
        <w:t>sanglantes</w:t>
      </w:r>
      <w:r>
        <w:t>, commandées par de grands seigneurs. A Paris, le</w:t>
      </w:r>
      <w:r w:rsidR="009212F8">
        <w:t xml:space="preserve"> 24 août </w:t>
      </w:r>
      <w:r>
        <w:t xml:space="preserve">1572, </w:t>
      </w:r>
      <w:r w:rsidRPr="004A5001">
        <w:rPr>
          <w:b/>
        </w:rPr>
        <w:t>jour de la  Saint-Barthélemy</w:t>
      </w:r>
      <w:r>
        <w:t>,</w:t>
      </w:r>
      <w:r w:rsidR="009212F8">
        <w:t xml:space="preserve">  de nombreux protestants sont </w:t>
      </w:r>
      <w:r>
        <w:t xml:space="preserve">assassinés (doct3). </w:t>
      </w:r>
    </w:p>
    <w:p w:rsidR="004A5001" w:rsidRDefault="004A5001" w:rsidP="009212F8">
      <w:pPr>
        <w:spacing w:line="360" w:lineRule="auto"/>
        <w:ind w:firstLine="708"/>
      </w:pPr>
      <w:r w:rsidRPr="004A5001">
        <w:rPr>
          <w:b/>
        </w:rPr>
        <w:t>Henri IV</w:t>
      </w:r>
      <w:r>
        <w:t xml:space="preserve"> devient roi de France, c’est un protestant (doct4). En 1598,  il met fin à 30 ans guerres de religion en signant </w:t>
      </w:r>
      <w:r w:rsidRPr="004A5001">
        <w:rPr>
          <w:b/>
        </w:rPr>
        <w:t xml:space="preserve">l’Edit de Nantes </w:t>
      </w:r>
      <w:r>
        <w:t>qui accepte les protestant</w:t>
      </w:r>
      <w:r w:rsidR="009212F8">
        <w:t xml:space="preserve">s  (doct5). Il se convertit au </w:t>
      </w:r>
      <w:r>
        <w:t xml:space="preserve">catholicisme. Avec son ministre  </w:t>
      </w:r>
      <w:r w:rsidRPr="004A5001">
        <w:rPr>
          <w:b/>
        </w:rPr>
        <w:t>Sully</w:t>
      </w:r>
      <w:r>
        <w:t>,</w:t>
      </w:r>
      <w:r w:rsidR="009212F8">
        <w:t xml:space="preserve"> il réorganise le royaume. Les </w:t>
      </w:r>
      <w:r>
        <w:t>protestants reconstituent leur puissance. Henri IV est assassiné en 1610.</w:t>
      </w:r>
    </w:p>
    <w:p w:rsidR="004A5001" w:rsidRDefault="004A5001" w:rsidP="009212F8">
      <w:pPr>
        <w:spacing w:line="360" w:lineRule="auto"/>
        <w:ind w:firstLine="708"/>
      </w:pPr>
      <w:r>
        <w:t xml:space="preserve">Sous Louis XIII, les luttes de pouvoir sont sanglantes et </w:t>
      </w:r>
      <w:r w:rsidRPr="009212F8">
        <w:rPr>
          <w:u w:val="single"/>
        </w:rPr>
        <w:t>les soulèvements</w:t>
      </w:r>
      <w:r>
        <w:t xml:space="preserve"> du peuple sont arrêtés brutalement par  </w:t>
      </w:r>
      <w:r w:rsidRPr="004A5001">
        <w:rPr>
          <w:b/>
        </w:rPr>
        <w:t>Richelieu</w:t>
      </w:r>
      <w:r>
        <w:rPr>
          <w:b/>
        </w:rPr>
        <w:t>,</w:t>
      </w:r>
      <w:r w:rsidR="009212F8">
        <w:t xml:space="preserve"> </w:t>
      </w:r>
      <w:r>
        <w:t xml:space="preserve">véritable maître du pouvoir. Le royaume </w:t>
      </w:r>
      <w:r w:rsidR="009212F8" w:rsidRPr="009212F8">
        <w:rPr>
          <w:u w:val="single"/>
        </w:rPr>
        <w:t xml:space="preserve">s’accroît </w:t>
      </w:r>
      <w:r w:rsidR="009212F8">
        <w:t xml:space="preserve">en raison de  guerres </w:t>
      </w:r>
      <w:r>
        <w:t>victorieuses.  (doct6). L’intolérance religieuse augmente à nouveau.</w:t>
      </w:r>
    </w:p>
    <w:p w:rsidR="007E67D1" w:rsidRDefault="004A5001" w:rsidP="009212F8">
      <w:pPr>
        <w:spacing w:line="360" w:lineRule="auto"/>
        <w:ind w:firstLine="708"/>
      </w:pPr>
      <w:r>
        <w:t xml:space="preserve">Pendant le règne de Louis XIV, l’Edit de Nantes est </w:t>
      </w:r>
      <w:r w:rsidRPr="009212F8">
        <w:rPr>
          <w:u w:val="single"/>
        </w:rPr>
        <w:t>révoqué</w:t>
      </w:r>
      <w:r w:rsidR="009212F8">
        <w:t xml:space="preserve"> </w:t>
      </w:r>
      <w:r>
        <w:t>(</w:t>
      </w:r>
      <w:r w:rsidRPr="009212F8">
        <w:rPr>
          <w:u w:val="single"/>
        </w:rPr>
        <w:t>annulé</w:t>
      </w:r>
      <w:r>
        <w:t>) en 1685. Les protestants doi</w:t>
      </w:r>
      <w:r w:rsidR="009212F8">
        <w:t xml:space="preserve">vent  se convertir (doct7), </w:t>
      </w:r>
      <w:r w:rsidR="009212F8" w:rsidRPr="009212F8">
        <w:t xml:space="preserve">se </w:t>
      </w:r>
      <w:r w:rsidRPr="009212F8">
        <w:t>cacher</w:t>
      </w:r>
      <w:r>
        <w:t xml:space="preserve"> ou bien </w:t>
      </w:r>
      <w:r w:rsidRPr="009212F8">
        <w:rPr>
          <w:u w:val="single"/>
        </w:rPr>
        <w:t>fuir</w:t>
      </w:r>
      <w:r>
        <w:t xml:space="preserve"> le royaum</w:t>
      </w:r>
      <w:bookmarkStart w:id="0" w:name="_GoBack"/>
      <w:bookmarkEnd w:id="0"/>
      <w:r>
        <w:t>e (doct8)</w:t>
      </w:r>
    </w:p>
    <w:sectPr w:rsidR="007E67D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001"/>
    <w:rsid w:val="004A5001"/>
    <w:rsid w:val="005529E3"/>
    <w:rsid w:val="007E67D1"/>
    <w:rsid w:val="009212F8"/>
    <w:rsid w:val="00977095"/>
    <w:rsid w:val="00E6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270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Amity Regional School District</Company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1</cp:revision>
  <cp:lastPrinted>2011-10-17T20:46:00Z</cp:lastPrinted>
  <dcterms:created xsi:type="dcterms:W3CDTF">2011-10-17T20:30:00Z</dcterms:created>
  <dcterms:modified xsi:type="dcterms:W3CDTF">2011-10-17T20:46:00Z</dcterms:modified>
</cp:coreProperties>
</file>